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A27" w:rsidRPr="00F42A27" w:rsidRDefault="00F42A27" w:rsidP="00F42A27">
      <w:pPr>
        <w:ind w:left="5880" w:firstLine="840"/>
        <w:rPr>
          <w:rFonts w:ascii="Meiryo UI" w:eastAsia="Meiryo UI" w:hAnsi="Meiryo UI"/>
          <w:szCs w:val="21"/>
        </w:rPr>
      </w:pPr>
      <w:bookmarkStart w:id="0" w:name="_GoBack"/>
      <w:r w:rsidRPr="00F42A27">
        <w:rPr>
          <w:rFonts w:ascii="Meiryo UI" w:eastAsia="Meiryo UI" w:hAnsi="Meiryo UI" w:hint="eastAsia"/>
          <w:szCs w:val="21"/>
        </w:rPr>
        <w:t>2021年7月7日</w:t>
      </w:r>
    </w:p>
    <w:p w:rsidR="00F42A27" w:rsidRPr="00F42A27" w:rsidRDefault="00F42A27" w:rsidP="00F42A27">
      <w:pPr>
        <w:rPr>
          <w:rFonts w:ascii="Meiryo UI" w:eastAsia="Meiryo UI" w:hAnsi="Meiryo UI"/>
          <w:szCs w:val="21"/>
        </w:rPr>
      </w:pPr>
      <w:r w:rsidRPr="00F42A27">
        <w:rPr>
          <w:rFonts w:ascii="Meiryo UI" w:eastAsia="Meiryo UI" w:hAnsi="Meiryo UI" w:hint="eastAsia"/>
          <w:szCs w:val="21"/>
        </w:rPr>
        <w:t>トライボケミストリー研究会委員各位</w:t>
      </w:r>
    </w:p>
    <w:p w:rsidR="00F42A27" w:rsidRPr="00F42A27" w:rsidRDefault="00F42A27" w:rsidP="00F42A27">
      <w:pPr>
        <w:ind w:left="5880" w:firstLine="840"/>
        <w:rPr>
          <w:rFonts w:ascii="Meiryo UI" w:eastAsia="Meiryo UI" w:hAnsi="Meiryo UI"/>
          <w:szCs w:val="21"/>
        </w:rPr>
      </w:pPr>
      <w:r w:rsidRPr="00F42A27">
        <w:rPr>
          <w:rFonts w:ascii="Meiryo UI" w:eastAsia="Meiryo UI" w:hAnsi="Meiryo UI" w:hint="eastAsia"/>
          <w:szCs w:val="21"/>
        </w:rPr>
        <w:t>日本トライボロジー学会</w:t>
      </w:r>
    </w:p>
    <w:p w:rsidR="00F42A27" w:rsidRPr="00F42A27" w:rsidRDefault="00F42A27" w:rsidP="00F42A27">
      <w:pPr>
        <w:ind w:left="5880" w:firstLine="840"/>
        <w:rPr>
          <w:rFonts w:ascii="Meiryo UI" w:eastAsia="Meiryo UI" w:hAnsi="Meiryo UI"/>
          <w:szCs w:val="21"/>
        </w:rPr>
      </w:pPr>
      <w:r w:rsidRPr="00F42A27">
        <w:rPr>
          <w:rFonts w:ascii="Meiryo UI" w:eastAsia="Meiryo UI" w:hAnsi="Meiryo UI" w:hint="eastAsia"/>
          <w:szCs w:val="21"/>
        </w:rPr>
        <w:t>トライボケミストリー研究会</w:t>
      </w:r>
    </w:p>
    <w:p w:rsidR="00F42A27" w:rsidRPr="00F42A27" w:rsidRDefault="00F42A27" w:rsidP="00F42A27">
      <w:pPr>
        <w:ind w:left="5880" w:firstLine="840"/>
        <w:rPr>
          <w:rFonts w:ascii="Meiryo UI" w:eastAsia="Meiryo UI" w:hAnsi="Meiryo UI"/>
          <w:szCs w:val="21"/>
        </w:rPr>
      </w:pPr>
      <w:r w:rsidRPr="00F42A27">
        <w:rPr>
          <w:rFonts w:ascii="Meiryo UI" w:eastAsia="Meiryo UI" w:hAnsi="Meiryo UI" w:hint="eastAsia"/>
          <w:szCs w:val="21"/>
        </w:rPr>
        <w:t>主査　中山 景次</w:t>
      </w:r>
    </w:p>
    <w:p w:rsidR="00F42A27" w:rsidRPr="00F42A27" w:rsidRDefault="00F42A27" w:rsidP="00F42A27">
      <w:pPr>
        <w:ind w:left="5880" w:firstLine="840"/>
        <w:rPr>
          <w:rFonts w:ascii="Meiryo UI" w:eastAsia="Meiryo UI" w:hAnsi="Meiryo UI"/>
          <w:szCs w:val="21"/>
        </w:rPr>
      </w:pPr>
      <w:r w:rsidRPr="00F42A27">
        <w:rPr>
          <w:rFonts w:ascii="Meiryo UI" w:eastAsia="Meiryo UI" w:hAnsi="Meiryo UI" w:hint="eastAsia"/>
          <w:szCs w:val="21"/>
        </w:rPr>
        <w:t>幹事　甲嶋 宏明</w:t>
      </w:r>
    </w:p>
    <w:p w:rsidR="00F42A27" w:rsidRPr="00F42A27" w:rsidRDefault="00F42A27" w:rsidP="00F42A27">
      <w:pPr>
        <w:pStyle w:val="a6"/>
        <w:rPr>
          <w:rFonts w:ascii="Meiryo UI" w:eastAsia="Meiryo UI" w:hAnsi="Meiryo UI"/>
        </w:rPr>
      </w:pPr>
    </w:p>
    <w:p w:rsidR="00F42A27" w:rsidRPr="00F42A27" w:rsidRDefault="00F42A27" w:rsidP="00F42A27">
      <w:pPr>
        <w:ind w:left="1680" w:firstLine="840"/>
        <w:rPr>
          <w:rFonts w:ascii="Meiryo UI" w:eastAsia="Meiryo UI" w:hAnsi="Meiryo UI"/>
          <w:szCs w:val="21"/>
          <w:u w:val="single"/>
        </w:rPr>
      </w:pPr>
      <w:r w:rsidRPr="00F42A27">
        <w:rPr>
          <w:rFonts w:ascii="Meiryo UI" w:eastAsia="Meiryo UI" w:hAnsi="Meiryo UI" w:hint="eastAsia"/>
          <w:szCs w:val="21"/>
          <w:u w:val="single"/>
        </w:rPr>
        <w:t>2021年度　第1回研究会開催のご案内</w:t>
      </w:r>
    </w:p>
    <w:p w:rsidR="00F42A27" w:rsidRPr="00F42A27" w:rsidRDefault="00F42A27" w:rsidP="00F42A27">
      <w:pPr>
        <w:rPr>
          <w:rFonts w:ascii="Meiryo UI" w:eastAsia="Meiryo UI" w:hAnsi="Meiryo UI"/>
          <w:szCs w:val="21"/>
        </w:rPr>
      </w:pPr>
    </w:p>
    <w:p w:rsidR="00F42A27" w:rsidRPr="00F42A27" w:rsidRDefault="00F42A27" w:rsidP="00F42A27">
      <w:pPr>
        <w:pStyle w:val="a4"/>
        <w:rPr>
          <w:rFonts w:ascii="Meiryo UI" w:eastAsia="Meiryo UI" w:hAnsi="Meiryo UI"/>
        </w:rPr>
      </w:pPr>
      <w:r w:rsidRPr="00F42A27">
        <w:rPr>
          <w:rFonts w:ascii="Meiryo UI" w:eastAsia="Meiryo UI" w:hAnsi="Meiryo UI" w:hint="eastAsia"/>
        </w:rPr>
        <w:t>拝啓</w:t>
      </w:r>
    </w:p>
    <w:p w:rsidR="00F42A27" w:rsidRPr="00F42A27" w:rsidRDefault="00F42A27" w:rsidP="00F42A27">
      <w:pPr>
        <w:pStyle w:val="a4"/>
        <w:ind w:firstLine="210"/>
        <w:rPr>
          <w:rFonts w:ascii="Meiryo UI" w:eastAsia="Meiryo UI" w:hAnsi="Meiryo UI"/>
        </w:rPr>
      </w:pPr>
      <w:r w:rsidRPr="00F42A27">
        <w:rPr>
          <w:rFonts w:ascii="Meiryo UI" w:eastAsia="Meiryo UI" w:hAnsi="Meiryo UI" w:hint="eastAsia"/>
        </w:rPr>
        <w:t>時下益々御健勝のこととお慶び申し上げます。</w:t>
      </w:r>
    </w:p>
    <w:p w:rsidR="00F42A27" w:rsidRPr="00F42A27" w:rsidRDefault="00F42A27" w:rsidP="00F42A27">
      <w:pPr>
        <w:ind w:firstLine="210"/>
        <w:rPr>
          <w:rFonts w:ascii="Meiryo UI" w:eastAsia="Meiryo UI" w:hAnsi="Meiryo UI"/>
          <w:szCs w:val="21"/>
        </w:rPr>
      </w:pPr>
      <w:r w:rsidRPr="00F42A27">
        <w:rPr>
          <w:rFonts w:ascii="Meiryo UI" w:eastAsia="Meiryo UI" w:hAnsi="Meiryo UI" w:hint="eastAsia"/>
          <w:szCs w:val="21"/>
        </w:rPr>
        <w:t>さて、2021年度 第1回研究会を下記の要領にて開催いたします。ご多用の折とは存じますが、</w:t>
      </w:r>
    </w:p>
    <w:p w:rsidR="00F42A27" w:rsidRPr="00F42A27" w:rsidRDefault="00F42A27" w:rsidP="00F42A27">
      <w:pPr>
        <w:rPr>
          <w:rFonts w:ascii="Meiryo UI" w:eastAsia="Meiryo UI" w:hAnsi="Meiryo UI"/>
          <w:szCs w:val="21"/>
        </w:rPr>
      </w:pPr>
      <w:r w:rsidRPr="00F42A27">
        <w:rPr>
          <w:rFonts w:ascii="Meiryo UI" w:eastAsia="Meiryo UI" w:hAnsi="Meiryo UI" w:hint="eastAsia"/>
          <w:szCs w:val="21"/>
        </w:rPr>
        <w:t>万障お繰り合わせの上、ご参加くださいますよう、よろしくお願い申し上げます。</w:t>
      </w:r>
    </w:p>
    <w:p w:rsidR="00F42A27" w:rsidRPr="00F42A27" w:rsidRDefault="00F42A27" w:rsidP="00F42A27">
      <w:pPr>
        <w:rPr>
          <w:rFonts w:ascii="Meiryo UI" w:eastAsia="Meiryo UI" w:hAnsi="Meiryo UI"/>
          <w:szCs w:val="21"/>
        </w:rPr>
      </w:pPr>
    </w:p>
    <w:p w:rsidR="00F42A27" w:rsidRPr="00F42A27" w:rsidRDefault="00F42A27" w:rsidP="00F42A27">
      <w:pPr>
        <w:ind w:firstLine="210"/>
        <w:rPr>
          <w:rFonts w:ascii="Meiryo UI" w:eastAsia="Meiryo UI" w:hAnsi="Meiryo UI"/>
          <w:szCs w:val="21"/>
        </w:rPr>
      </w:pPr>
      <w:r w:rsidRPr="00F42A27">
        <w:rPr>
          <w:rFonts w:ascii="Meiryo UI" w:eastAsia="Meiryo UI" w:hAnsi="Meiryo UI" w:hint="eastAsia"/>
          <w:szCs w:val="21"/>
        </w:rPr>
        <w:t>なお、研究会は新型コロナウイルス終息の見通しが立たないため、Web会議システムを用いた</w:t>
      </w:r>
    </w:p>
    <w:p w:rsidR="00F42A27" w:rsidRPr="00F42A27" w:rsidRDefault="00F42A27" w:rsidP="00F42A27">
      <w:pPr>
        <w:rPr>
          <w:rFonts w:ascii="Meiryo UI" w:eastAsia="Meiryo UI" w:hAnsi="Meiryo UI"/>
          <w:szCs w:val="21"/>
        </w:rPr>
      </w:pPr>
      <w:r w:rsidRPr="00F42A27">
        <w:rPr>
          <w:rFonts w:ascii="Meiryo UI" w:eastAsia="Meiryo UI" w:hAnsi="Meiryo UI" w:hint="eastAsia"/>
          <w:szCs w:val="21"/>
        </w:rPr>
        <w:t>オンライン方式での開催とさせていただきます。</w:t>
      </w:r>
    </w:p>
    <w:p w:rsidR="00F42A27" w:rsidRPr="00F42A27" w:rsidRDefault="00F42A27" w:rsidP="00F42A27">
      <w:pPr>
        <w:ind w:firstLine="210"/>
        <w:rPr>
          <w:rFonts w:ascii="Meiryo UI" w:eastAsia="Meiryo UI" w:hAnsi="Meiryo UI"/>
          <w:szCs w:val="21"/>
        </w:rPr>
      </w:pPr>
      <w:r w:rsidRPr="00F42A27">
        <w:rPr>
          <w:rFonts w:ascii="Meiryo UI" w:eastAsia="Meiryo UI" w:hAnsi="Meiryo UI" w:hint="eastAsia"/>
          <w:szCs w:val="21"/>
        </w:rPr>
        <w:t>参加ご希望の方は、8月13日(金)までに、上部コマンド内の 「投票ボタン」 にて研究会幹事まで、</w:t>
      </w:r>
    </w:p>
    <w:p w:rsidR="00F42A27" w:rsidRPr="00F42A27" w:rsidRDefault="00F42A27" w:rsidP="00F42A27">
      <w:pPr>
        <w:rPr>
          <w:rFonts w:ascii="Meiryo UI" w:eastAsia="Meiryo UI" w:hAnsi="Meiryo UI"/>
          <w:szCs w:val="21"/>
        </w:rPr>
      </w:pPr>
      <w:r w:rsidRPr="00F42A27">
        <w:rPr>
          <w:rFonts w:ascii="Meiryo UI" w:eastAsia="Meiryo UI" w:hAnsi="Meiryo UI" w:hint="eastAsia"/>
          <w:szCs w:val="21"/>
        </w:rPr>
        <w:t>ご返信くださいますようお願いいたします。後日Web会議の案内を送付いたします。</w:t>
      </w:r>
    </w:p>
    <w:p w:rsidR="00F42A27" w:rsidRPr="00F42A27" w:rsidRDefault="00F42A27" w:rsidP="00F42A27">
      <w:pPr>
        <w:ind w:left="6720" w:firstLine="840"/>
        <w:rPr>
          <w:rFonts w:ascii="Meiryo UI" w:eastAsia="Meiryo UI" w:hAnsi="Meiryo UI"/>
          <w:szCs w:val="21"/>
        </w:rPr>
      </w:pPr>
      <w:r w:rsidRPr="00F42A27">
        <w:rPr>
          <w:rFonts w:ascii="Meiryo UI" w:eastAsia="Meiryo UI" w:hAnsi="Meiryo UI" w:hint="eastAsia"/>
          <w:szCs w:val="21"/>
        </w:rPr>
        <w:t>敬具</w:t>
      </w:r>
    </w:p>
    <w:p w:rsidR="00F42A27" w:rsidRPr="00F42A27" w:rsidRDefault="00F42A27" w:rsidP="00DB1F1A">
      <w:pPr>
        <w:pStyle w:val="a8"/>
        <w:spacing w:afterLines="50"/>
        <w:jc w:val="both"/>
        <w:rPr>
          <w:rFonts w:ascii="Meiryo UI" w:eastAsia="Meiryo UI" w:hAnsi="Meiryo UI"/>
        </w:rPr>
      </w:pPr>
    </w:p>
    <w:p w:rsidR="00F42A27" w:rsidRPr="001815DE" w:rsidRDefault="00F42A27" w:rsidP="00DB1F1A">
      <w:pPr>
        <w:pStyle w:val="a8"/>
        <w:spacing w:afterLines="50"/>
        <w:ind w:left="2520" w:firstLine="840"/>
        <w:jc w:val="both"/>
        <w:rPr>
          <w:rFonts w:ascii="Meiryo UI" w:eastAsia="Meiryo UI" w:hAnsi="Meiryo UI"/>
        </w:rPr>
      </w:pPr>
      <w:r w:rsidRPr="001815DE">
        <w:rPr>
          <w:rFonts w:ascii="Meiryo UI" w:eastAsia="Meiryo UI" w:hAnsi="Meiryo UI" w:hint="eastAsia"/>
        </w:rPr>
        <w:t>－ 記 －</w:t>
      </w:r>
    </w:p>
    <w:p w:rsidR="00F42A27" w:rsidRPr="00F42A27" w:rsidRDefault="00F42A27" w:rsidP="00F42A27">
      <w:pPr>
        <w:rPr>
          <w:rFonts w:ascii="游ゴシック" w:eastAsia="游ゴシック" w:hAnsi="游ゴシック"/>
          <w:szCs w:val="21"/>
        </w:rPr>
      </w:pPr>
    </w:p>
    <w:p w:rsidR="00F42A27" w:rsidRPr="00F42A27" w:rsidRDefault="00F42A27" w:rsidP="00F42A27">
      <w:pPr>
        <w:rPr>
          <w:rFonts w:ascii="Meiryo UI" w:eastAsia="Meiryo UI" w:hAnsi="Meiryo UI"/>
          <w:b/>
          <w:bCs/>
          <w:szCs w:val="21"/>
        </w:rPr>
      </w:pPr>
      <w:r w:rsidRPr="00F42A27">
        <w:rPr>
          <w:rFonts w:ascii="Meiryo UI" w:eastAsia="Meiryo UI" w:hAnsi="Meiryo UI" w:hint="eastAsia"/>
          <w:szCs w:val="21"/>
        </w:rPr>
        <w:t>開催日時　：</w:t>
      </w:r>
      <w:r w:rsidRPr="00F42A27">
        <w:rPr>
          <w:rFonts w:ascii="Meiryo UI" w:eastAsia="Meiryo UI" w:hAnsi="Meiryo UI" w:hint="eastAsia"/>
          <w:b/>
          <w:bCs/>
          <w:szCs w:val="21"/>
        </w:rPr>
        <w:t xml:space="preserve">　</w:t>
      </w:r>
      <w:r w:rsidRPr="00F42A27">
        <w:rPr>
          <w:rStyle w:val="ac"/>
          <w:rFonts w:ascii="Meiryo UI" w:eastAsia="Meiryo UI" w:hAnsi="Meiryo UI" w:hint="eastAsia"/>
          <w:b w:val="0"/>
          <w:bCs w:val="0"/>
          <w:szCs w:val="21"/>
        </w:rPr>
        <w:t>２０２１年　８月26日（木）</w:t>
      </w:r>
      <w:r w:rsidRPr="00F42A27">
        <w:rPr>
          <w:rFonts w:ascii="Meiryo UI" w:eastAsia="Meiryo UI" w:hAnsi="Meiryo UI" w:hint="eastAsia"/>
          <w:b/>
          <w:bCs/>
          <w:szCs w:val="21"/>
        </w:rPr>
        <w:t xml:space="preserve">　</w:t>
      </w:r>
      <w:r w:rsidRPr="00F42A27">
        <w:rPr>
          <w:rStyle w:val="ac"/>
          <w:rFonts w:ascii="Meiryo UI" w:eastAsia="Meiryo UI" w:hAnsi="Meiryo UI" w:hint="eastAsia"/>
          <w:b w:val="0"/>
          <w:bCs w:val="0"/>
          <w:szCs w:val="21"/>
        </w:rPr>
        <w:t>15：00</w:t>
      </w:r>
      <w:r w:rsidRPr="00F42A27">
        <w:rPr>
          <w:rFonts w:ascii="Meiryo UI" w:eastAsia="Meiryo UI" w:hAnsi="Meiryo UI" w:hint="eastAsia"/>
          <w:szCs w:val="21"/>
        </w:rPr>
        <w:t>－17：00</w:t>
      </w:r>
    </w:p>
    <w:p w:rsidR="00F42A27" w:rsidRPr="00F42A27" w:rsidRDefault="00F42A27" w:rsidP="00F42A27">
      <w:pPr>
        <w:rPr>
          <w:rFonts w:ascii="Meiryo UI" w:eastAsia="Meiryo UI" w:hAnsi="Meiryo UI"/>
          <w:szCs w:val="21"/>
        </w:rPr>
      </w:pPr>
      <w:r w:rsidRPr="00F42A27">
        <w:rPr>
          <w:rFonts w:ascii="Meiryo UI" w:eastAsia="Meiryo UI" w:hAnsi="Meiryo UI" w:hint="eastAsia"/>
          <w:szCs w:val="21"/>
        </w:rPr>
        <w:t>開催方法　：　Web会議システム（Zoom）</w:t>
      </w:r>
    </w:p>
    <w:p w:rsidR="00F42A27" w:rsidRPr="00F42A27" w:rsidRDefault="00F42A27" w:rsidP="00F42A27">
      <w:pPr>
        <w:rPr>
          <w:rFonts w:ascii="Meiryo UI" w:eastAsia="Meiryo UI" w:hAnsi="Meiryo UI"/>
          <w:szCs w:val="21"/>
        </w:rPr>
      </w:pPr>
      <w:r w:rsidRPr="00F42A27">
        <w:rPr>
          <w:rFonts w:ascii="Meiryo UI" w:eastAsia="Meiryo UI" w:hAnsi="Meiryo UI" w:hint="eastAsia"/>
          <w:szCs w:val="21"/>
        </w:rPr>
        <w:t xml:space="preserve">プログラム： </w:t>
      </w:r>
    </w:p>
    <w:p w:rsidR="00F42A27" w:rsidRPr="00F42A27" w:rsidRDefault="00F42A27" w:rsidP="00F42A27">
      <w:pPr>
        <w:pStyle w:val="aa"/>
        <w:rPr>
          <w:rFonts w:ascii="Meiryo UI" w:eastAsia="Meiryo UI" w:hAnsi="Meiryo UI"/>
          <w:sz w:val="21"/>
          <w:szCs w:val="21"/>
        </w:rPr>
      </w:pPr>
      <w:r w:rsidRPr="00F42A27">
        <w:rPr>
          <w:rFonts w:ascii="Meiryo UI" w:eastAsia="Meiryo UI" w:hAnsi="Meiryo UI" w:hint="eastAsia"/>
          <w:sz w:val="21"/>
          <w:szCs w:val="21"/>
        </w:rPr>
        <w:t>話題提供１　「中性子反射率法から見る添加剤吸着挙動と摩擦特性」</w:t>
      </w:r>
    </w:p>
    <w:p w:rsidR="00F42A27" w:rsidRPr="00F42A27" w:rsidRDefault="00F42A27" w:rsidP="00F42A27">
      <w:pPr>
        <w:ind w:firstLine="840"/>
        <w:rPr>
          <w:rFonts w:ascii="Meiryo UI" w:eastAsia="Meiryo UI" w:hAnsi="Meiryo UI"/>
          <w:szCs w:val="21"/>
        </w:rPr>
      </w:pPr>
      <w:r w:rsidRPr="00F42A27">
        <w:rPr>
          <w:rFonts w:ascii="Meiryo UI" w:eastAsia="Meiryo UI" w:hAnsi="Meiryo UI" w:hint="eastAsia"/>
          <w:szCs w:val="21"/>
        </w:rPr>
        <w:t>                                                        京都大学教授　　　　平山 朋子 先生</w:t>
      </w:r>
    </w:p>
    <w:p w:rsidR="00F42A27" w:rsidRPr="00F42A27" w:rsidRDefault="00F42A27" w:rsidP="00F42A27">
      <w:pPr>
        <w:rPr>
          <w:rFonts w:ascii="Meiryo UI" w:eastAsia="Meiryo UI" w:hAnsi="Meiryo UI"/>
          <w:szCs w:val="21"/>
        </w:rPr>
      </w:pPr>
    </w:p>
    <w:p w:rsidR="00F42A27" w:rsidRPr="00F42A27" w:rsidRDefault="00F42A27" w:rsidP="00F42A27">
      <w:pPr>
        <w:rPr>
          <w:rFonts w:ascii="Meiryo UI" w:eastAsia="Meiryo UI" w:hAnsi="Meiryo UI"/>
          <w:szCs w:val="21"/>
        </w:rPr>
      </w:pPr>
      <w:r w:rsidRPr="00F42A27">
        <w:rPr>
          <w:rFonts w:ascii="Meiryo UI" w:eastAsia="Meiryo UI" w:hAnsi="Meiryo UI" w:hint="eastAsia"/>
          <w:szCs w:val="21"/>
        </w:rPr>
        <w:t>話題提供２　「酸化グラフェンの摩擦特性について凝集体としての視点から」</w:t>
      </w:r>
    </w:p>
    <w:p w:rsidR="00F42A27" w:rsidRPr="00F42A27" w:rsidRDefault="00F42A27" w:rsidP="00F42A27">
      <w:pPr>
        <w:ind w:firstLine="840"/>
        <w:rPr>
          <w:rFonts w:ascii="Meiryo UI" w:eastAsia="Meiryo UI" w:hAnsi="Meiryo UI"/>
          <w:szCs w:val="21"/>
        </w:rPr>
      </w:pPr>
      <w:r w:rsidRPr="00F42A27">
        <w:rPr>
          <w:rFonts w:ascii="Meiryo UI" w:eastAsia="Meiryo UI" w:hAnsi="Meiryo UI" w:hint="eastAsia"/>
          <w:szCs w:val="21"/>
        </w:rPr>
        <w:t>                                                        兵庫県立大学教授　木之下 博 先生</w:t>
      </w:r>
    </w:p>
    <w:p w:rsidR="00F42A27" w:rsidRPr="00F42A27" w:rsidRDefault="00F42A27" w:rsidP="00F42A27">
      <w:pPr>
        <w:rPr>
          <w:rFonts w:ascii="Meiryo UI" w:eastAsia="Meiryo UI" w:hAnsi="Meiryo UI"/>
          <w:szCs w:val="21"/>
        </w:rPr>
      </w:pPr>
    </w:p>
    <w:p w:rsidR="00F42A27" w:rsidRPr="00F42A27" w:rsidRDefault="00F42A27" w:rsidP="00F42A27">
      <w:pPr>
        <w:rPr>
          <w:rFonts w:ascii="Meiryo UI" w:eastAsia="Meiryo UI" w:hAnsi="Meiryo UI"/>
          <w:szCs w:val="21"/>
        </w:rPr>
      </w:pPr>
      <w:r w:rsidRPr="00F42A27">
        <w:rPr>
          <w:rFonts w:ascii="Meiryo UI" w:eastAsia="Meiryo UI" w:hAnsi="Meiryo UI" w:hint="eastAsia"/>
          <w:szCs w:val="21"/>
        </w:rPr>
        <w:t>話題提供３　「各種有機液体中でスクラッチされた鉄表面上の熱および光刺激による電子移動</w:t>
      </w:r>
    </w:p>
    <w:p w:rsidR="00F42A27" w:rsidRPr="00F42A27" w:rsidRDefault="00F42A27" w:rsidP="00F42A27">
      <w:pPr>
        <w:ind w:firstLine="1260"/>
        <w:rPr>
          <w:rFonts w:ascii="Meiryo UI" w:eastAsia="Meiryo UI" w:hAnsi="Meiryo UI"/>
          <w:szCs w:val="21"/>
        </w:rPr>
      </w:pPr>
      <w:r w:rsidRPr="00F42A27">
        <w:rPr>
          <w:rFonts w:ascii="Meiryo UI" w:eastAsia="Meiryo UI" w:hAnsi="Meiryo UI" w:hint="eastAsia"/>
          <w:szCs w:val="21"/>
        </w:rPr>
        <w:t>－光電子放出の温度およびフォトンエネルギー依存性－」</w:t>
      </w:r>
    </w:p>
    <w:p w:rsidR="00F42A27" w:rsidRPr="00F42A27" w:rsidRDefault="00F42A27" w:rsidP="00F42A27">
      <w:pPr>
        <w:ind w:firstLine="840"/>
        <w:rPr>
          <w:rFonts w:ascii="Meiryo UI" w:eastAsia="Meiryo UI" w:hAnsi="Meiryo UI"/>
          <w:szCs w:val="21"/>
        </w:rPr>
      </w:pPr>
      <w:r w:rsidRPr="00F42A27">
        <w:rPr>
          <w:rFonts w:ascii="Meiryo UI" w:eastAsia="Meiryo UI" w:hAnsi="Meiryo UI" w:hint="eastAsia"/>
          <w:szCs w:val="21"/>
        </w:rPr>
        <w:t>                                                        茨城大学名誉教授　百瀬 義弘 先生</w:t>
      </w:r>
    </w:p>
    <w:p w:rsidR="00F42A27" w:rsidRPr="00F42A27" w:rsidRDefault="00F42A27" w:rsidP="00F42A27">
      <w:pPr>
        <w:rPr>
          <w:szCs w:val="21"/>
        </w:rPr>
      </w:pPr>
    </w:p>
    <w:p w:rsidR="00F42A27" w:rsidRPr="00F42A27" w:rsidRDefault="00F42A27" w:rsidP="00F42A27">
      <w:pPr>
        <w:pStyle w:val="aa"/>
        <w:rPr>
          <w:rFonts w:ascii="Meiryo UI" w:eastAsia="Meiryo UI" w:hAnsi="Meiryo UI"/>
          <w:sz w:val="21"/>
          <w:szCs w:val="21"/>
        </w:rPr>
      </w:pPr>
    </w:p>
    <w:p w:rsidR="00F42A27" w:rsidRPr="00F42A27" w:rsidRDefault="00F42A27" w:rsidP="00F42A27">
      <w:pPr>
        <w:pStyle w:val="aa"/>
        <w:ind w:left="1680" w:firstLine="840"/>
        <w:rPr>
          <w:rFonts w:ascii="Meiryo UI" w:eastAsia="Meiryo UI" w:hAnsi="Meiryo UI"/>
          <w:sz w:val="21"/>
          <w:szCs w:val="21"/>
        </w:rPr>
      </w:pPr>
      <w:r w:rsidRPr="00F42A27">
        <w:rPr>
          <w:rFonts w:ascii="Meiryo UI" w:eastAsia="Meiryo UI" w:hAnsi="Meiryo UI" w:hint="eastAsia"/>
          <w:sz w:val="21"/>
          <w:szCs w:val="21"/>
        </w:rPr>
        <w:t>お問合せ先：トライボケミストリー研究会幹事（出光興産　甲嶋）</w:t>
      </w:r>
    </w:p>
    <w:p w:rsidR="00F42A27" w:rsidRPr="00F42A27" w:rsidRDefault="00F42A27" w:rsidP="00F42A27">
      <w:pPr>
        <w:pStyle w:val="aa"/>
        <w:ind w:left="2520" w:firstLine="840"/>
        <w:rPr>
          <w:rFonts w:ascii="Meiryo UI" w:eastAsia="Meiryo UI" w:hAnsi="Meiryo UI"/>
          <w:sz w:val="21"/>
          <w:szCs w:val="21"/>
        </w:rPr>
      </w:pPr>
      <w:r w:rsidRPr="00F42A27">
        <w:rPr>
          <w:rFonts w:ascii="Meiryo UI" w:eastAsia="Meiryo UI" w:hAnsi="Meiryo UI" w:hint="eastAsia"/>
          <w:sz w:val="21"/>
          <w:szCs w:val="21"/>
        </w:rPr>
        <w:t xml:space="preserve">e-mail  </w:t>
      </w:r>
      <w:hyperlink r:id="rId6" w:history="1">
        <w:r w:rsidRPr="00F42A27">
          <w:rPr>
            <w:rStyle w:val="a3"/>
            <w:rFonts w:ascii="Meiryo UI" w:eastAsia="Meiryo UI" w:hAnsi="Meiryo UI" w:hint="eastAsia"/>
            <w:sz w:val="21"/>
            <w:szCs w:val="21"/>
          </w:rPr>
          <w:t>hiroaki.koshima.4120@idemitsu.com</w:t>
        </w:r>
      </w:hyperlink>
      <w:r w:rsidRPr="00F42A27">
        <w:rPr>
          <w:rFonts w:ascii="Meiryo UI" w:eastAsia="Meiryo UI" w:hAnsi="Meiryo UI" w:hint="eastAsia"/>
          <w:sz w:val="21"/>
          <w:szCs w:val="21"/>
        </w:rPr>
        <w:t xml:space="preserve"> </w:t>
      </w:r>
    </w:p>
    <w:p w:rsidR="00F42A27" w:rsidRPr="00F42A27" w:rsidRDefault="00F42A27" w:rsidP="00F42A27">
      <w:pPr>
        <w:pStyle w:val="aa"/>
        <w:ind w:left="2520" w:firstLine="840"/>
        <w:rPr>
          <w:rFonts w:ascii="Meiryo UI" w:eastAsia="Meiryo UI" w:hAnsi="Meiryo UI"/>
          <w:sz w:val="21"/>
          <w:szCs w:val="21"/>
        </w:rPr>
      </w:pPr>
      <w:r w:rsidRPr="00F42A27">
        <w:rPr>
          <w:rFonts w:ascii="Meiryo UI" w:eastAsia="Meiryo UI" w:hAnsi="Meiryo UI" w:hint="eastAsia"/>
          <w:sz w:val="21"/>
          <w:szCs w:val="21"/>
        </w:rPr>
        <w:t>Tel 0438-75-7013</w:t>
      </w:r>
      <w:bookmarkEnd w:id="0"/>
    </w:p>
    <w:sectPr w:rsidR="00F42A27" w:rsidRPr="00F42A27" w:rsidSect="00F42A27">
      <w:pgSz w:w="11906" w:h="16838"/>
      <w:pgMar w:top="1134"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5CE" w:rsidRDefault="007375CE" w:rsidP="00DB1F1A">
      <w:r>
        <w:separator/>
      </w:r>
    </w:p>
  </w:endnote>
  <w:endnote w:type="continuationSeparator" w:id="0">
    <w:p w:rsidR="007375CE" w:rsidRDefault="007375CE" w:rsidP="00DB1F1A">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w:altName w:val="ＭＳ ゴシック"/>
    <w:charset w:val="80"/>
    <w:family w:val="modern"/>
    <w:pitch w:val="variable"/>
    <w:sig w:usb0="00000000"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Meiryo UI">
    <w:altName w:val="MS UI Gothic"/>
    <w:panose1 w:val="020B0604030504040204"/>
    <w:charset w:val="80"/>
    <w:family w:val="modern"/>
    <w:pitch w:val="variable"/>
    <w:sig w:usb0="E10102FF" w:usb1="EAC7FFFF" w:usb2="0001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5CE" w:rsidRDefault="007375CE" w:rsidP="00DB1F1A">
      <w:r>
        <w:separator/>
      </w:r>
    </w:p>
  </w:footnote>
  <w:footnote w:type="continuationSeparator" w:id="0">
    <w:p w:rsidR="007375CE" w:rsidRDefault="007375CE" w:rsidP="00DB1F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2A27"/>
    <w:rsid w:val="001815DE"/>
    <w:rsid w:val="00521320"/>
    <w:rsid w:val="006E4BBF"/>
    <w:rsid w:val="007375CE"/>
    <w:rsid w:val="00DB1F1A"/>
    <w:rsid w:val="00F42A2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A27"/>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42A27"/>
    <w:rPr>
      <w:color w:val="0563C1" w:themeColor="hyperlink"/>
      <w:u w:val="single"/>
    </w:rPr>
  </w:style>
  <w:style w:type="paragraph" w:styleId="a4">
    <w:name w:val="Salutation"/>
    <w:basedOn w:val="a"/>
    <w:link w:val="a5"/>
    <w:uiPriority w:val="99"/>
    <w:semiHidden/>
    <w:unhideWhenUsed/>
    <w:rsid w:val="00F42A27"/>
    <w:pPr>
      <w:widowControl/>
    </w:pPr>
    <w:rPr>
      <w:rFonts w:ascii="Century" w:eastAsia="ＭＳ Ｐゴシック" w:hAnsi="Century" w:cs="ＭＳ Ｐゴシック"/>
      <w:kern w:val="0"/>
      <w:szCs w:val="21"/>
    </w:rPr>
  </w:style>
  <w:style w:type="character" w:customStyle="1" w:styleId="a5">
    <w:name w:val="挨拶文 (文字)"/>
    <w:basedOn w:val="a0"/>
    <w:link w:val="a4"/>
    <w:uiPriority w:val="99"/>
    <w:semiHidden/>
    <w:rsid w:val="00F42A27"/>
    <w:rPr>
      <w:rFonts w:ascii="Century" w:eastAsia="ＭＳ Ｐゴシック" w:hAnsi="Century" w:cs="ＭＳ Ｐゴシック"/>
      <w:kern w:val="0"/>
      <w:szCs w:val="21"/>
    </w:rPr>
  </w:style>
  <w:style w:type="paragraph" w:styleId="a6">
    <w:name w:val="Date"/>
    <w:basedOn w:val="a"/>
    <w:link w:val="a7"/>
    <w:uiPriority w:val="99"/>
    <w:semiHidden/>
    <w:unhideWhenUsed/>
    <w:rsid w:val="00F42A27"/>
    <w:pPr>
      <w:widowControl/>
    </w:pPr>
    <w:rPr>
      <w:rFonts w:ascii="Century" w:eastAsia="ＭＳ Ｐゴシック" w:hAnsi="Century" w:cs="ＭＳ Ｐゴシック"/>
      <w:kern w:val="0"/>
      <w:szCs w:val="21"/>
    </w:rPr>
  </w:style>
  <w:style w:type="character" w:customStyle="1" w:styleId="a7">
    <w:name w:val="日付 (文字)"/>
    <w:basedOn w:val="a0"/>
    <w:link w:val="a6"/>
    <w:uiPriority w:val="99"/>
    <w:semiHidden/>
    <w:rsid w:val="00F42A27"/>
    <w:rPr>
      <w:rFonts w:ascii="Century" w:eastAsia="ＭＳ Ｐゴシック" w:hAnsi="Century" w:cs="ＭＳ Ｐゴシック"/>
      <w:kern w:val="0"/>
      <w:szCs w:val="21"/>
    </w:rPr>
  </w:style>
  <w:style w:type="paragraph" w:styleId="a8">
    <w:name w:val="Note Heading"/>
    <w:basedOn w:val="a"/>
    <w:link w:val="a9"/>
    <w:uiPriority w:val="99"/>
    <w:semiHidden/>
    <w:unhideWhenUsed/>
    <w:rsid w:val="00F42A27"/>
    <w:pPr>
      <w:widowControl/>
      <w:jc w:val="center"/>
    </w:pPr>
    <w:rPr>
      <w:rFonts w:ascii="ＭＳ 明朝" w:eastAsia="ＭＳ 明朝" w:hAnsi="ＭＳ 明朝" w:cs="ＭＳ Ｐゴシック"/>
      <w:kern w:val="0"/>
      <w:szCs w:val="21"/>
    </w:rPr>
  </w:style>
  <w:style w:type="character" w:customStyle="1" w:styleId="a9">
    <w:name w:val="記 (文字)"/>
    <w:basedOn w:val="a0"/>
    <w:link w:val="a8"/>
    <w:uiPriority w:val="99"/>
    <w:semiHidden/>
    <w:rsid w:val="00F42A27"/>
    <w:rPr>
      <w:rFonts w:ascii="ＭＳ 明朝" w:eastAsia="ＭＳ 明朝" w:hAnsi="ＭＳ 明朝" w:cs="ＭＳ Ｐゴシック"/>
      <w:kern w:val="0"/>
      <w:szCs w:val="21"/>
    </w:rPr>
  </w:style>
  <w:style w:type="paragraph" w:styleId="aa">
    <w:name w:val="Plain Text"/>
    <w:basedOn w:val="a"/>
    <w:link w:val="ab"/>
    <w:uiPriority w:val="99"/>
    <w:semiHidden/>
    <w:unhideWhenUsed/>
    <w:rsid w:val="00F42A27"/>
    <w:pPr>
      <w:jc w:val="left"/>
    </w:pPr>
    <w:rPr>
      <w:rFonts w:ascii="游ゴシック" w:eastAsia="游ゴシック" w:hAnsi="Courier New" w:cs="Courier New"/>
      <w:sz w:val="22"/>
    </w:rPr>
  </w:style>
  <w:style w:type="character" w:customStyle="1" w:styleId="ab">
    <w:name w:val="書式なし (文字)"/>
    <w:basedOn w:val="a0"/>
    <w:link w:val="aa"/>
    <w:uiPriority w:val="99"/>
    <w:semiHidden/>
    <w:rsid w:val="00F42A27"/>
    <w:rPr>
      <w:rFonts w:ascii="游ゴシック" w:eastAsia="游ゴシック" w:hAnsi="Courier New" w:cs="Courier New"/>
      <w:sz w:val="22"/>
    </w:rPr>
  </w:style>
  <w:style w:type="character" w:styleId="ac">
    <w:name w:val="Strong"/>
    <w:basedOn w:val="a0"/>
    <w:uiPriority w:val="22"/>
    <w:qFormat/>
    <w:rsid w:val="00F42A27"/>
    <w:rPr>
      <w:b/>
      <w:bCs/>
    </w:rPr>
  </w:style>
  <w:style w:type="paragraph" w:styleId="ad">
    <w:name w:val="header"/>
    <w:basedOn w:val="a"/>
    <w:link w:val="ae"/>
    <w:uiPriority w:val="99"/>
    <w:semiHidden/>
    <w:unhideWhenUsed/>
    <w:rsid w:val="00DB1F1A"/>
    <w:pPr>
      <w:tabs>
        <w:tab w:val="center" w:pos="4252"/>
        <w:tab w:val="right" w:pos="8504"/>
      </w:tabs>
      <w:snapToGrid w:val="0"/>
    </w:pPr>
  </w:style>
  <w:style w:type="character" w:customStyle="1" w:styleId="ae">
    <w:name w:val="ヘッダー (文字)"/>
    <w:basedOn w:val="a0"/>
    <w:link w:val="ad"/>
    <w:uiPriority w:val="99"/>
    <w:semiHidden/>
    <w:rsid w:val="00DB1F1A"/>
    <w:rPr>
      <w:rFonts w:asciiTheme="minorHAnsi" w:eastAsiaTheme="minorEastAsia" w:hAnsiTheme="minorHAnsi"/>
    </w:rPr>
  </w:style>
  <w:style w:type="paragraph" w:styleId="af">
    <w:name w:val="footer"/>
    <w:basedOn w:val="a"/>
    <w:link w:val="af0"/>
    <w:uiPriority w:val="99"/>
    <w:semiHidden/>
    <w:unhideWhenUsed/>
    <w:rsid w:val="00DB1F1A"/>
    <w:pPr>
      <w:tabs>
        <w:tab w:val="center" w:pos="4252"/>
        <w:tab w:val="right" w:pos="8504"/>
      </w:tabs>
      <w:snapToGrid w:val="0"/>
    </w:pPr>
  </w:style>
  <w:style w:type="character" w:customStyle="1" w:styleId="af0">
    <w:name w:val="フッター (文字)"/>
    <w:basedOn w:val="a0"/>
    <w:link w:val="af"/>
    <w:uiPriority w:val="99"/>
    <w:semiHidden/>
    <w:rsid w:val="00DB1F1A"/>
    <w:rPr>
      <w:rFonts w:asciiTheme="minorHAnsi" w:eastAsiaTheme="minorEastAsia" w:hAnsiTheme="minorHAnsi"/>
    </w:rPr>
  </w:style>
</w:styles>
</file>

<file path=word/webSettings.xml><?xml version="1.0" encoding="utf-8"?>
<w:webSettings xmlns:r="http://schemas.openxmlformats.org/officeDocument/2006/relationships" xmlns:w="http://schemas.openxmlformats.org/wordprocessingml/2006/main">
  <w:divs>
    <w:div w:id="164858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iroaki.koshima.4120@idemitsu.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出光興産</Company>
  <LinksUpToDate>false</LinksUpToDate>
  <CharactersWithSpaces>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Koshima, Hiroaki</dc:creator>
  <cp:lastModifiedBy>Keiji Nakayama</cp:lastModifiedBy>
  <cp:revision>2</cp:revision>
  <dcterms:created xsi:type="dcterms:W3CDTF">2021-07-07T02:10:00Z</dcterms:created>
  <dcterms:modified xsi:type="dcterms:W3CDTF">2021-07-07T02:10:00Z</dcterms:modified>
</cp:coreProperties>
</file>